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2D4" w:rsidRPr="00960FEC" w:rsidRDefault="00415A3D" w:rsidP="00FD22D4">
      <w:pPr>
        <w:pStyle w:val="a2"/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</w:r>
      <w:proofErr w:type="spellStart"/>
      <w:proofErr w:type="gramStart"/>
      <w:r w:rsidR="00FD22D4">
        <w:rPr>
          <w:szCs w:val="24"/>
        </w:rPr>
        <w:t>На</w:t>
      </w:r>
      <w:proofErr w:type="spellEnd"/>
      <w:r w:rsidR="00FD22D4">
        <w:rPr>
          <w:szCs w:val="24"/>
        </w:rPr>
        <w:t xml:space="preserve"> </w:t>
      </w:r>
      <w:proofErr w:type="spellStart"/>
      <w:r w:rsidR="00FD22D4">
        <w:rPr>
          <w:szCs w:val="24"/>
        </w:rPr>
        <w:t>основу</w:t>
      </w:r>
      <w:proofErr w:type="spellEnd"/>
      <w:r w:rsidR="00FD22D4">
        <w:rPr>
          <w:szCs w:val="24"/>
        </w:rPr>
        <w:t xml:space="preserve"> </w:t>
      </w:r>
      <w:proofErr w:type="spellStart"/>
      <w:r w:rsidR="00FD22D4">
        <w:rPr>
          <w:szCs w:val="24"/>
        </w:rPr>
        <w:t>члана</w:t>
      </w:r>
      <w:proofErr w:type="spellEnd"/>
      <w:r w:rsidR="00FD22D4">
        <w:rPr>
          <w:szCs w:val="24"/>
        </w:rPr>
        <w:t xml:space="preserve"> </w:t>
      </w:r>
      <w:r w:rsidR="00FD22D4">
        <w:rPr>
          <w:szCs w:val="24"/>
          <w:lang w:val="sr-Cyrl-CS"/>
        </w:rPr>
        <w:t>192.</w:t>
      </w:r>
      <w:proofErr w:type="gramEnd"/>
      <w:r w:rsidR="00FD22D4">
        <w:rPr>
          <w:szCs w:val="24"/>
          <w:lang w:val="sr-Cyrl-CS"/>
        </w:rPr>
        <w:t xml:space="preserve"> </w:t>
      </w:r>
      <w:proofErr w:type="spellStart"/>
      <w:r w:rsidR="00FD22D4">
        <w:rPr>
          <w:szCs w:val="24"/>
          <w:lang w:val="sr-Cyrl-CS"/>
        </w:rPr>
        <w:t>став.5</w:t>
      </w:r>
      <w:proofErr w:type="spellEnd"/>
      <w:r w:rsidR="00FD22D4">
        <w:rPr>
          <w:szCs w:val="24"/>
          <w:lang w:val="sr-Cyrl-CS"/>
        </w:rPr>
        <w:t xml:space="preserve"> Закона о спорту</w:t>
      </w:r>
      <w:r w:rsidR="00FD22D4">
        <w:rPr>
          <w:szCs w:val="24"/>
        </w:rPr>
        <w:t xml:space="preserve"> ( „</w:t>
      </w:r>
      <w:proofErr w:type="spellStart"/>
      <w:r w:rsidR="00FD22D4">
        <w:rPr>
          <w:szCs w:val="24"/>
        </w:rPr>
        <w:t>Службени</w:t>
      </w:r>
      <w:proofErr w:type="spellEnd"/>
      <w:r w:rsidR="00FD22D4">
        <w:rPr>
          <w:szCs w:val="24"/>
        </w:rPr>
        <w:t xml:space="preserve"> </w:t>
      </w:r>
      <w:proofErr w:type="spellStart"/>
      <w:r w:rsidR="00FD22D4">
        <w:rPr>
          <w:szCs w:val="24"/>
        </w:rPr>
        <w:t>гласник</w:t>
      </w:r>
      <w:proofErr w:type="spellEnd"/>
      <w:r w:rsidR="00FD22D4">
        <w:rPr>
          <w:szCs w:val="24"/>
        </w:rPr>
        <w:t xml:space="preserve"> </w:t>
      </w:r>
      <w:r w:rsidR="00FD22D4">
        <w:rPr>
          <w:szCs w:val="24"/>
          <w:lang w:val="sr-Cyrl-CS"/>
        </w:rPr>
        <w:t>РС</w:t>
      </w:r>
      <w:r w:rsidR="00FD22D4">
        <w:rPr>
          <w:szCs w:val="24"/>
        </w:rPr>
        <w:t xml:space="preserve">“, </w:t>
      </w:r>
      <w:proofErr w:type="spellStart"/>
      <w:r w:rsidR="00FD22D4">
        <w:rPr>
          <w:szCs w:val="24"/>
        </w:rPr>
        <w:t>број</w:t>
      </w:r>
      <w:proofErr w:type="spellEnd"/>
      <w:r w:rsidR="00FD22D4">
        <w:rPr>
          <w:szCs w:val="24"/>
        </w:rPr>
        <w:t xml:space="preserve"> </w:t>
      </w:r>
      <w:r w:rsidR="00082A09">
        <w:rPr>
          <w:szCs w:val="24"/>
          <w:lang w:val="sr-Cyrl-CS"/>
        </w:rPr>
        <w:t xml:space="preserve">24/11, 99/11- </w:t>
      </w:r>
      <w:proofErr w:type="spellStart"/>
      <w:r w:rsidR="00082A09">
        <w:rPr>
          <w:szCs w:val="24"/>
          <w:lang w:val="sr-Cyrl-CS"/>
        </w:rPr>
        <w:t>др.закон</w:t>
      </w:r>
      <w:proofErr w:type="spellEnd"/>
      <w:r w:rsidR="00082A09">
        <w:rPr>
          <w:szCs w:val="24"/>
          <w:lang w:val="sr-Cyrl-CS"/>
        </w:rPr>
        <w:t>)</w:t>
      </w:r>
      <w:r w:rsidR="00FD22D4">
        <w:rPr>
          <w:szCs w:val="24"/>
          <w:lang w:val="sr-Cyrl-CS"/>
        </w:rPr>
        <w:t>, члана 32.</w:t>
      </w:r>
      <w:r w:rsidR="00082A09">
        <w:rPr>
          <w:szCs w:val="24"/>
          <w:lang w:val="sr-Latn-CS"/>
        </w:rPr>
        <w:t xml:space="preserve"> </w:t>
      </w:r>
      <w:proofErr w:type="spellStart"/>
      <w:r w:rsidR="00FD22D4">
        <w:rPr>
          <w:szCs w:val="24"/>
          <w:lang w:val="sr-Cyrl-CS"/>
        </w:rPr>
        <w:t>став.1</w:t>
      </w:r>
      <w:proofErr w:type="spellEnd"/>
      <w:r w:rsidR="00FD22D4">
        <w:rPr>
          <w:szCs w:val="24"/>
          <w:lang w:val="sr-Cyrl-CS"/>
        </w:rPr>
        <w:t xml:space="preserve"> тачка 4. Закона о локалној самоуправи  </w:t>
      </w:r>
      <w:r w:rsidR="00FD22D4">
        <w:rPr>
          <w:szCs w:val="24"/>
        </w:rPr>
        <w:t>( „</w:t>
      </w:r>
      <w:proofErr w:type="spellStart"/>
      <w:r w:rsidR="00FD22D4">
        <w:rPr>
          <w:szCs w:val="24"/>
        </w:rPr>
        <w:t>Службени</w:t>
      </w:r>
      <w:proofErr w:type="spellEnd"/>
      <w:r w:rsidR="00FD22D4">
        <w:rPr>
          <w:szCs w:val="24"/>
        </w:rPr>
        <w:t xml:space="preserve"> </w:t>
      </w:r>
      <w:proofErr w:type="spellStart"/>
      <w:r w:rsidR="00FD22D4">
        <w:rPr>
          <w:szCs w:val="24"/>
        </w:rPr>
        <w:t>гласник</w:t>
      </w:r>
      <w:proofErr w:type="spellEnd"/>
      <w:r w:rsidR="00FD22D4">
        <w:rPr>
          <w:szCs w:val="24"/>
        </w:rPr>
        <w:t xml:space="preserve"> </w:t>
      </w:r>
      <w:r w:rsidR="00FD22D4">
        <w:rPr>
          <w:szCs w:val="24"/>
          <w:lang w:val="sr-Cyrl-CS"/>
        </w:rPr>
        <w:t>РС</w:t>
      </w:r>
      <w:r w:rsidR="00FD22D4">
        <w:rPr>
          <w:szCs w:val="24"/>
        </w:rPr>
        <w:t xml:space="preserve">“, </w:t>
      </w:r>
      <w:proofErr w:type="spellStart"/>
      <w:r w:rsidR="00FD22D4">
        <w:rPr>
          <w:szCs w:val="24"/>
        </w:rPr>
        <w:t>број</w:t>
      </w:r>
      <w:proofErr w:type="spellEnd"/>
      <w:r w:rsidR="00FD22D4">
        <w:rPr>
          <w:szCs w:val="24"/>
        </w:rPr>
        <w:t xml:space="preserve"> </w:t>
      </w:r>
      <w:r w:rsidR="00FD22D4">
        <w:rPr>
          <w:szCs w:val="24"/>
          <w:lang w:val="sr-Cyrl-CS"/>
        </w:rPr>
        <w:t xml:space="preserve">129/07, и 83/14 - </w:t>
      </w:r>
      <w:proofErr w:type="spellStart"/>
      <w:r w:rsidR="00FD22D4">
        <w:rPr>
          <w:szCs w:val="24"/>
          <w:lang w:val="sr-Cyrl-CS"/>
        </w:rPr>
        <w:t>др.закон</w:t>
      </w:r>
      <w:proofErr w:type="spellEnd"/>
      <w:r w:rsidR="00FD22D4">
        <w:rPr>
          <w:szCs w:val="24"/>
          <w:lang w:val="sr-Cyrl-CS"/>
        </w:rPr>
        <w:t xml:space="preserve">), </w:t>
      </w:r>
      <w:r w:rsidR="00FD22D4">
        <w:rPr>
          <w:szCs w:val="24"/>
        </w:rPr>
        <w:t xml:space="preserve"> </w:t>
      </w:r>
      <w:proofErr w:type="spellStart"/>
      <w:r w:rsidR="00FD22D4">
        <w:rPr>
          <w:szCs w:val="24"/>
        </w:rPr>
        <w:t>члана</w:t>
      </w:r>
      <w:proofErr w:type="spellEnd"/>
      <w:r w:rsidR="00FD22D4">
        <w:rPr>
          <w:szCs w:val="24"/>
        </w:rPr>
        <w:t xml:space="preserve"> </w:t>
      </w:r>
      <w:r w:rsidR="00FD22D4">
        <w:rPr>
          <w:szCs w:val="24"/>
          <w:lang w:val="sr-Cyrl-CS"/>
        </w:rPr>
        <w:t>41</w:t>
      </w:r>
      <w:r w:rsidR="00FD22D4">
        <w:rPr>
          <w:szCs w:val="24"/>
        </w:rPr>
        <w:t xml:space="preserve">. </w:t>
      </w:r>
      <w:proofErr w:type="spellStart"/>
      <w:r w:rsidR="00FD22D4">
        <w:rPr>
          <w:szCs w:val="24"/>
          <w:lang w:val="sr-Cyrl-CS"/>
        </w:rPr>
        <w:t>став.1</w:t>
      </w:r>
      <w:proofErr w:type="spellEnd"/>
      <w:r w:rsidR="00FD22D4">
        <w:rPr>
          <w:szCs w:val="24"/>
          <w:lang w:val="sr-Cyrl-CS"/>
        </w:rPr>
        <w:t xml:space="preserve"> тачка. Статута Општине Владичин Хан </w:t>
      </w:r>
      <w:r w:rsidR="00FD22D4">
        <w:rPr>
          <w:szCs w:val="24"/>
        </w:rPr>
        <w:t xml:space="preserve"> ( </w:t>
      </w:r>
      <w:r w:rsidR="00FD22D4">
        <w:rPr>
          <w:szCs w:val="24"/>
          <w:lang w:val="sr-Cyrl-CS"/>
        </w:rPr>
        <w:t>„ Службени гласник Пчињског округа“ број 21/08</w:t>
      </w:r>
      <w:r>
        <w:rPr>
          <w:szCs w:val="24"/>
          <w:lang w:val="sr-Cyrl-CS"/>
        </w:rPr>
        <w:t xml:space="preserve"> и</w:t>
      </w:r>
      <w:r w:rsidR="00FD22D4">
        <w:rPr>
          <w:szCs w:val="24"/>
          <w:lang w:val="sr-Cyrl-CS"/>
        </w:rPr>
        <w:t xml:space="preserve"> 8/09 и </w:t>
      </w:r>
      <w:r w:rsidR="00FD22D4">
        <w:rPr>
          <w:szCs w:val="24"/>
        </w:rPr>
        <w:t>„</w:t>
      </w:r>
      <w:proofErr w:type="spellStart"/>
      <w:r w:rsidR="00FD22D4">
        <w:rPr>
          <w:szCs w:val="24"/>
        </w:rPr>
        <w:t>Службени</w:t>
      </w:r>
      <w:proofErr w:type="spellEnd"/>
      <w:r w:rsidR="00FD22D4">
        <w:rPr>
          <w:szCs w:val="24"/>
        </w:rPr>
        <w:t xml:space="preserve"> </w:t>
      </w:r>
      <w:proofErr w:type="spellStart"/>
      <w:r w:rsidR="00FD22D4">
        <w:rPr>
          <w:szCs w:val="24"/>
        </w:rPr>
        <w:t>гласник</w:t>
      </w:r>
      <w:proofErr w:type="spellEnd"/>
      <w:r w:rsidR="00FD22D4">
        <w:rPr>
          <w:szCs w:val="24"/>
        </w:rPr>
        <w:t xml:space="preserve"> </w:t>
      </w:r>
      <w:proofErr w:type="spellStart"/>
      <w:r w:rsidR="00FD22D4">
        <w:rPr>
          <w:szCs w:val="24"/>
        </w:rPr>
        <w:t>Града</w:t>
      </w:r>
      <w:proofErr w:type="spellEnd"/>
      <w:r w:rsidR="00FD22D4">
        <w:rPr>
          <w:szCs w:val="24"/>
        </w:rPr>
        <w:t xml:space="preserve"> </w:t>
      </w:r>
      <w:proofErr w:type="spellStart"/>
      <w:r w:rsidR="00FD22D4">
        <w:rPr>
          <w:szCs w:val="24"/>
        </w:rPr>
        <w:t>Врања</w:t>
      </w:r>
      <w:proofErr w:type="spellEnd"/>
      <w:r w:rsidR="00FD22D4">
        <w:rPr>
          <w:szCs w:val="24"/>
        </w:rPr>
        <w:t xml:space="preserve">“, </w:t>
      </w:r>
      <w:proofErr w:type="spellStart"/>
      <w:r w:rsidR="00FD22D4">
        <w:rPr>
          <w:szCs w:val="24"/>
        </w:rPr>
        <w:t>број</w:t>
      </w:r>
      <w:proofErr w:type="spellEnd"/>
      <w:r w:rsidR="00FD22D4">
        <w:rPr>
          <w:szCs w:val="24"/>
        </w:rPr>
        <w:t xml:space="preserve"> </w:t>
      </w:r>
      <w:r w:rsidR="00FD22D4">
        <w:rPr>
          <w:szCs w:val="24"/>
          <w:lang w:val="sr-Cyrl-CS"/>
        </w:rPr>
        <w:t>11</w:t>
      </w:r>
      <w:r w:rsidR="00FD22D4">
        <w:rPr>
          <w:szCs w:val="24"/>
        </w:rPr>
        <w:t xml:space="preserve">/13) </w:t>
      </w:r>
      <w:r w:rsidR="00FD22D4">
        <w:rPr>
          <w:szCs w:val="24"/>
          <w:lang w:val="sr-Cyrl-CS"/>
        </w:rPr>
        <w:t>, и члана 128. Пословника Скупштине општине Владичин Хан</w:t>
      </w:r>
      <w:r w:rsidR="00FD22D4">
        <w:rPr>
          <w:szCs w:val="24"/>
        </w:rPr>
        <w:t xml:space="preserve"> </w:t>
      </w:r>
      <w:r w:rsidR="00FD22D4">
        <w:rPr>
          <w:szCs w:val="24"/>
          <w:lang w:val="sr-Cyrl-CS"/>
        </w:rPr>
        <w:t>(</w:t>
      </w:r>
      <w:r w:rsidR="00FD22D4">
        <w:rPr>
          <w:szCs w:val="24"/>
        </w:rPr>
        <w:t>„</w:t>
      </w:r>
      <w:proofErr w:type="spellStart"/>
      <w:r w:rsidR="00FD22D4">
        <w:rPr>
          <w:szCs w:val="24"/>
        </w:rPr>
        <w:t>Службени</w:t>
      </w:r>
      <w:proofErr w:type="spellEnd"/>
      <w:r w:rsidR="00FD22D4">
        <w:rPr>
          <w:szCs w:val="24"/>
        </w:rPr>
        <w:t xml:space="preserve"> </w:t>
      </w:r>
      <w:proofErr w:type="spellStart"/>
      <w:r w:rsidR="00FD22D4">
        <w:rPr>
          <w:szCs w:val="24"/>
        </w:rPr>
        <w:t>гласник</w:t>
      </w:r>
      <w:proofErr w:type="spellEnd"/>
      <w:r w:rsidR="00FD22D4">
        <w:rPr>
          <w:szCs w:val="24"/>
        </w:rPr>
        <w:t xml:space="preserve"> </w:t>
      </w:r>
      <w:proofErr w:type="spellStart"/>
      <w:r w:rsidR="00FD22D4">
        <w:rPr>
          <w:szCs w:val="24"/>
        </w:rPr>
        <w:t>Града</w:t>
      </w:r>
      <w:proofErr w:type="spellEnd"/>
      <w:r w:rsidR="00FD22D4">
        <w:rPr>
          <w:szCs w:val="24"/>
        </w:rPr>
        <w:t xml:space="preserve"> </w:t>
      </w:r>
      <w:r w:rsidR="00FD22D4">
        <w:rPr>
          <w:szCs w:val="24"/>
          <w:lang w:val="sr-Cyrl-CS"/>
        </w:rPr>
        <w:t xml:space="preserve"> </w:t>
      </w:r>
      <w:proofErr w:type="spellStart"/>
      <w:r w:rsidR="00FD22D4">
        <w:rPr>
          <w:szCs w:val="24"/>
        </w:rPr>
        <w:t>Врања</w:t>
      </w:r>
      <w:proofErr w:type="spellEnd"/>
      <w:r w:rsidR="00FD22D4">
        <w:rPr>
          <w:szCs w:val="24"/>
        </w:rPr>
        <w:t>“</w:t>
      </w:r>
      <w:r w:rsidR="00FD22D4">
        <w:rPr>
          <w:szCs w:val="24"/>
          <w:lang w:val="sr-Cyrl-CS"/>
        </w:rPr>
        <w:t xml:space="preserve"> </w:t>
      </w:r>
      <w:r w:rsidR="00FD22D4">
        <w:rPr>
          <w:szCs w:val="24"/>
        </w:rPr>
        <w:t xml:space="preserve"> </w:t>
      </w:r>
      <w:proofErr w:type="spellStart"/>
      <w:r w:rsidR="00FD22D4">
        <w:rPr>
          <w:szCs w:val="24"/>
        </w:rPr>
        <w:t>број</w:t>
      </w:r>
      <w:proofErr w:type="spellEnd"/>
      <w:r w:rsidR="00FD22D4">
        <w:rPr>
          <w:szCs w:val="24"/>
          <w:lang w:val="sr-Cyrl-CS"/>
        </w:rPr>
        <w:t xml:space="preserve"> </w:t>
      </w:r>
      <w:r w:rsidR="00FD22D4">
        <w:rPr>
          <w:szCs w:val="24"/>
        </w:rPr>
        <w:t>12/14-</w:t>
      </w:r>
      <w:r w:rsidR="00FD22D4">
        <w:rPr>
          <w:szCs w:val="24"/>
          <w:lang w:val="sr-Cyrl-CS"/>
        </w:rPr>
        <w:t xml:space="preserve">пречишћени текст и 22/15) Скупштина </w:t>
      </w:r>
      <w:proofErr w:type="spellStart"/>
      <w:r w:rsidR="00FD22D4">
        <w:rPr>
          <w:szCs w:val="24"/>
        </w:rPr>
        <w:t>Општине</w:t>
      </w:r>
      <w:proofErr w:type="spellEnd"/>
      <w:r w:rsidR="00FD22D4">
        <w:rPr>
          <w:szCs w:val="24"/>
        </w:rPr>
        <w:t xml:space="preserve"> </w:t>
      </w:r>
      <w:proofErr w:type="spellStart"/>
      <w:r w:rsidR="00FD22D4">
        <w:rPr>
          <w:szCs w:val="24"/>
        </w:rPr>
        <w:t>Владичин</w:t>
      </w:r>
      <w:proofErr w:type="spellEnd"/>
      <w:r w:rsidR="00FD22D4">
        <w:rPr>
          <w:szCs w:val="24"/>
        </w:rPr>
        <w:t xml:space="preserve"> </w:t>
      </w:r>
      <w:proofErr w:type="spellStart"/>
      <w:r w:rsidR="00FD22D4">
        <w:rPr>
          <w:szCs w:val="24"/>
        </w:rPr>
        <w:t>Хан</w:t>
      </w:r>
      <w:proofErr w:type="spellEnd"/>
      <w:r w:rsidR="00FD22D4">
        <w:rPr>
          <w:szCs w:val="24"/>
        </w:rPr>
        <w:t xml:space="preserve"> </w:t>
      </w:r>
      <w:proofErr w:type="spellStart"/>
      <w:r w:rsidR="00FD22D4">
        <w:rPr>
          <w:szCs w:val="24"/>
        </w:rPr>
        <w:t>на</w:t>
      </w:r>
      <w:proofErr w:type="spellEnd"/>
      <w:r w:rsidR="00FD22D4">
        <w:rPr>
          <w:szCs w:val="24"/>
        </w:rPr>
        <w:t xml:space="preserve"> </w:t>
      </w:r>
      <w:proofErr w:type="spellStart"/>
      <w:r w:rsidR="00FD22D4">
        <w:rPr>
          <w:szCs w:val="24"/>
        </w:rPr>
        <w:t>седници</w:t>
      </w:r>
      <w:proofErr w:type="spellEnd"/>
      <w:r w:rsidR="00FD22D4">
        <w:rPr>
          <w:szCs w:val="24"/>
        </w:rPr>
        <w:t xml:space="preserve"> </w:t>
      </w:r>
      <w:proofErr w:type="spellStart"/>
      <w:r w:rsidR="00FD22D4">
        <w:rPr>
          <w:szCs w:val="24"/>
        </w:rPr>
        <w:t>одржаној</w:t>
      </w:r>
      <w:proofErr w:type="spellEnd"/>
      <w:r w:rsidR="00FD22D4">
        <w:rPr>
          <w:szCs w:val="24"/>
        </w:rPr>
        <w:t xml:space="preserve"> </w:t>
      </w:r>
      <w:proofErr w:type="spellStart"/>
      <w:r w:rsidR="00FD22D4">
        <w:rPr>
          <w:szCs w:val="24"/>
        </w:rPr>
        <w:t>дана</w:t>
      </w:r>
      <w:proofErr w:type="spellEnd"/>
      <w:r w:rsidR="00FD22D4">
        <w:rPr>
          <w:szCs w:val="24"/>
        </w:rPr>
        <w:t xml:space="preserve"> </w:t>
      </w:r>
      <w:r>
        <w:rPr>
          <w:szCs w:val="24"/>
          <w:lang w:val="sr-Cyrl-CS"/>
        </w:rPr>
        <w:t>27.12.2015.</w:t>
      </w:r>
      <w:r w:rsidR="00FD22D4">
        <w:rPr>
          <w:szCs w:val="24"/>
        </w:rPr>
        <w:t xml:space="preserve"> </w:t>
      </w:r>
      <w:proofErr w:type="spellStart"/>
      <w:proofErr w:type="gramStart"/>
      <w:r w:rsidR="00FD22D4">
        <w:rPr>
          <w:szCs w:val="24"/>
        </w:rPr>
        <w:t>године</w:t>
      </w:r>
      <w:proofErr w:type="spellEnd"/>
      <w:proofErr w:type="gramEnd"/>
      <w:r w:rsidR="00FD22D4">
        <w:rPr>
          <w:szCs w:val="24"/>
        </w:rPr>
        <w:t xml:space="preserve"> </w:t>
      </w:r>
      <w:proofErr w:type="spellStart"/>
      <w:r w:rsidR="00FD22D4">
        <w:rPr>
          <w:szCs w:val="24"/>
        </w:rPr>
        <w:t>донел</w:t>
      </w:r>
      <w:proofErr w:type="spellEnd"/>
      <w:r w:rsidR="00FD22D4">
        <w:rPr>
          <w:szCs w:val="24"/>
          <w:lang w:val="sr-Cyrl-CS"/>
        </w:rPr>
        <w:t xml:space="preserve">а </w:t>
      </w:r>
      <w:proofErr w:type="spellStart"/>
      <w:r w:rsidR="00FD22D4">
        <w:rPr>
          <w:szCs w:val="24"/>
        </w:rPr>
        <w:t>је</w:t>
      </w:r>
      <w:proofErr w:type="spellEnd"/>
      <w:r w:rsidR="00FD22D4">
        <w:rPr>
          <w:szCs w:val="24"/>
        </w:rPr>
        <w:t xml:space="preserve"> :</w:t>
      </w:r>
    </w:p>
    <w:p w:rsidR="00FD22D4" w:rsidRDefault="00FD22D4" w:rsidP="00FD22D4">
      <w:pPr>
        <w:pStyle w:val="a2"/>
        <w:jc w:val="both"/>
        <w:rPr>
          <w:szCs w:val="24"/>
          <w:lang w:val="sr-Cyrl-CS"/>
        </w:rPr>
      </w:pPr>
    </w:p>
    <w:p w:rsidR="00FD22D4" w:rsidRPr="00960FEC" w:rsidRDefault="00FD22D4" w:rsidP="00FD22D4">
      <w:pPr>
        <w:pStyle w:val="a2"/>
        <w:jc w:val="both"/>
        <w:rPr>
          <w:szCs w:val="24"/>
          <w:lang w:val="sr-Cyrl-CS"/>
        </w:rPr>
      </w:pPr>
    </w:p>
    <w:p w:rsidR="00FD22D4" w:rsidRDefault="00FD22D4" w:rsidP="00FD22D4">
      <w:pPr>
        <w:pStyle w:val="a2"/>
        <w:jc w:val="both"/>
        <w:rPr>
          <w:szCs w:val="24"/>
        </w:rPr>
      </w:pPr>
    </w:p>
    <w:p w:rsidR="00FD22D4" w:rsidRPr="00095508" w:rsidRDefault="00FD22D4" w:rsidP="00FD22D4">
      <w:pPr>
        <w:pStyle w:val="a2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О Д Л У К </w:t>
      </w:r>
      <w:r w:rsidR="00415A3D">
        <w:rPr>
          <w:b/>
          <w:szCs w:val="24"/>
          <w:lang w:val="sr-Cyrl-CS"/>
        </w:rPr>
        <w:t>У</w:t>
      </w:r>
    </w:p>
    <w:p w:rsidR="00FD22D4" w:rsidRDefault="00FD22D4" w:rsidP="00FD22D4">
      <w:pPr>
        <w:pStyle w:val="a2"/>
        <w:jc w:val="center"/>
        <w:rPr>
          <w:b/>
          <w:szCs w:val="24"/>
          <w:lang w:val="sr-Cyrl-CS"/>
        </w:rPr>
      </w:pPr>
    </w:p>
    <w:p w:rsidR="00415A3D" w:rsidRPr="00960FEC" w:rsidRDefault="00415A3D" w:rsidP="00FD22D4">
      <w:pPr>
        <w:pStyle w:val="a2"/>
        <w:jc w:val="center"/>
        <w:rPr>
          <w:b/>
          <w:szCs w:val="24"/>
          <w:lang w:val="sr-Cyrl-CS"/>
        </w:rPr>
      </w:pPr>
    </w:p>
    <w:p w:rsidR="00FD22D4" w:rsidRDefault="00FD22D4" w:rsidP="00FD22D4">
      <w:pPr>
        <w:pStyle w:val="a2"/>
        <w:jc w:val="center"/>
        <w:rPr>
          <w:b/>
          <w:szCs w:val="24"/>
        </w:rPr>
      </w:pPr>
      <w:r>
        <w:rPr>
          <w:b/>
          <w:szCs w:val="24"/>
        </w:rPr>
        <w:t>I</w:t>
      </w:r>
    </w:p>
    <w:p w:rsidR="00FD22D4" w:rsidRPr="008A20F0" w:rsidRDefault="00FD22D4" w:rsidP="00FD22D4">
      <w:pPr>
        <w:pStyle w:val="a2"/>
        <w:jc w:val="center"/>
        <w:rPr>
          <w:b/>
          <w:szCs w:val="24"/>
        </w:rPr>
      </w:pPr>
    </w:p>
    <w:p w:rsidR="00FD22D4" w:rsidRDefault="00FD22D4" w:rsidP="00FD22D4">
      <w:pPr>
        <w:pStyle w:val="a2"/>
        <w:jc w:val="both"/>
        <w:rPr>
          <w:szCs w:val="24"/>
        </w:rPr>
      </w:pPr>
      <w:r w:rsidRPr="008A20F0">
        <w:rPr>
          <w:szCs w:val="24"/>
          <w:lang w:val="sr-Cyrl-CS"/>
        </w:rPr>
        <w:t xml:space="preserve">           Доноси се</w:t>
      </w:r>
      <w:r>
        <w:rPr>
          <w:szCs w:val="24"/>
          <w:lang w:val="sr-Cyrl-CS"/>
        </w:rPr>
        <w:t xml:space="preserve"> Програм развоја спорта Општине Владичин Хан  за период од 2015-2018 године.</w:t>
      </w:r>
    </w:p>
    <w:p w:rsidR="00FD22D4" w:rsidRPr="008A20F0" w:rsidRDefault="00FD22D4" w:rsidP="00FD22D4">
      <w:pPr>
        <w:pStyle w:val="a2"/>
        <w:jc w:val="both"/>
        <w:rPr>
          <w:szCs w:val="24"/>
        </w:rPr>
      </w:pPr>
    </w:p>
    <w:p w:rsidR="00FD22D4" w:rsidRDefault="00FD22D4" w:rsidP="00FD22D4">
      <w:pPr>
        <w:pStyle w:val="a2"/>
        <w:jc w:val="center"/>
        <w:rPr>
          <w:b/>
          <w:szCs w:val="24"/>
        </w:rPr>
      </w:pPr>
      <w:r w:rsidRPr="008A20F0">
        <w:rPr>
          <w:b/>
          <w:szCs w:val="24"/>
        </w:rPr>
        <w:t>II</w:t>
      </w:r>
    </w:p>
    <w:p w:rsidR="00FD22D4" w:rsidRPr="008A20F0" w:rsidRDefault="00FD22D4" w:rsidP="00FD22D4">
      <w:pPr>
        <w:pStyle w:val="a2"/>
        <w:jc w:val="center"/>
        <w:rPr>
          <w:b/>
          <w:szCs w:val="24"/>
        </w:rPr>
      </w:pPr>
    </w:p>
    <w:p w:rsidR="00FD22D4" w:rsidRPr="00415A3D" w:rsidRDefault="00FD22D4" w:rsidP="00415A3D">
      <w:pPr>
        <w:pStyle w:val="a2"/>
        <w:jc w:val="both"/>
        <w:rPr>
          <w:b/>
          <w:szCs w:val="24"/>
          <w:lang w:val="sr-Cyrl-CS"/>
        </w:rPr>
      </w:pPr>
      <w:r>
        <w:rPr>
          <w:szCs w:val="24"/>
          <w:lang w:val="sr-Cyrl-CS"/>
        </w:rPr>
        <w:tab/>
      </w:r>
    </w:p>
    <w:p w:rsidR="00FD22D4" w:rsidRDefault="00FD22D4" w:rsidP="00FD22D4">
      <w:pPr>
        <w:pStyle w:val="a2"/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  <w:t>Одлука ступа на снагу наредног дана од дана  објављивања  у „Службеном гласнику града Врања“.</w:t>
      </w:r>
    </w:p>
    <w:p w:rsidR="00FD22D4" w:rsidRDefault="00FD22D4" w:rsidP="00FD22D4">
      <w:pPr>
        <w:pStyle w:val="a2"/>
        <w:ind w:firstLine="720"/>
        <w:jc w:val="both"/>
        <w:rPr>
          <w:szCs w:val="24"/>
          <w:lang w:val="sr-Cyrl-CS"/>
        </w:rPr>
      </w:pPr>
    </w:p>
    <w:p w:rsidR="00FD22D4" w:rsidRDefault="00FD22D4" w:rsidP="00FD22D4">
      <w:pPr>
        <w:pStyle w:val="a2"/>
        <w:jc w:val="both"/>
        <w:rPr>
          <w:szCs w:val="24"/>
          <w:lang w:val="sr-Cyrl-CS"/>
        </w:rPr>
      </w:pPr>
    </w:p>
    <w:p w:rsidR="00FD22D4" w:rsidRDefault="00FD22D4" w:rsidP="00FD22D4">
      <w:pPr>
        <w:pStyle w:val="a2"/>
        <w:jc w:val="both"/>
        <w:rPr>
          <w:szCs w:val="24"/>
          <w:lang w:val="sr-Cyrl-CS"/>
        </w:rPr>
      </w:pPr>
    </w:p>
    <w:p w:rsidR="00FD22D4" w:rsidRDefault="00FD22D4" w:rsidP="00FD22D4">
      <w:pPr>
        <w:pStyle w:val="a2"/>
        <w:jc w:val="both"/>
        <w:rPr>
          <w:szCs w:val="24"/>
          <w:lang w:val="sr-Cyrl-CS"/>
        </w:rPr>
      </w:pPr>
    </w:p>
    <w:p w:rsidR="00FD22D4" w:rsidRDefault="00FD22D4" w:rsidP="00FD22D4">
      <w:pPr>
        <w:pStyle w:val="a2"/>
        <w:jc w:val="both"/>
        <w:rPr>
          <w:szCs w:val="24"/>
          <w:lang w:val="sr-Cyrl-CS"/>
        </w:rPr>
      </w:pPr>
    </w:p>
    <w:p w:rsidR="00FD22D4" w:rsidRPr="00B97D63" w:rsidRDefault="00FD22D4" w:rsidP="00FD22D4">
      <w:pPr>
        <w:pStyle w:val="a2"/>
        <w:jc w:val="both"/>
        <w:rPr>
          <w:b/>
          <w:szCs w:val="24"/>
        </w:rPr>
      </w:pPr>
      <w:r>
        <w:rPr>
          <w:b/>
          <w:szCs w:val="24"/>
          <w:lang w:val="sr-Cyrl-CS"/>
        </w:rPr>
        <w:t>СКУПШТИНА</w:t>
      </w:r>
      <w:r w:rsidRPr="00B97D63">
        <w:rPr>
          <w:b/>
          <w:szCs w:val="24"/>
        </w:rPr>
        <w:t xml:space="preserve"> ОПШТИНЕ ВЛАДИЧИН ХАН</w:t>
      </w:r>
    </w:p>
    <w:p w:rsidR="00FD22D4" w:rsidRPr="00AF1415" w:rsidRDefault="00FD22D4" w:rsidP="00FD22D4">
      <w:pPr>
        <w:pStyle w:val="a2"/>
        <w:jc w:val="both"/>
        <w:rPr>
          <w:b/>
          <w:szCs w:val="24"/>
          <w:lang w:val="sr-Cyrl-CS"/>
        </w:rPr>
      </w:pPr>
      <w:r>
        <w:rPr>
          <w:b/>
          <w:szCs w:val="24"/>
        </w:rPr>
        <w:t>БРОЈ:</w:t>
      </w:r>
      <w:r w:rsidR="00415A3D">
        <w:rPr>
          <w:b/>
          <w:szCs w:val="24"/>
          <w:lang w:val="sr-Cyrl-CS"/>
        </w:rPr>
        <w:t xml:space="preserve"> 06-175/10/2015-01</w:t>
      </w:r>
      <w:r>
        <w:rPr>
          <w:b/>
          <w:szCs w:val="24"/>
        </w:rPr>
        <w:t xml:space="preserve"> </w:t>
      </w:r>
    </w:p>
    <w:p w:rsidR="00FD22D4" w:rsidRDefault="00FD22D4" w:rsidP="00FD22D4">
      <w:pPr>
        <w:pStyle w:val="a2"/>
        <w:jc w:val="both"/>
        <w:rPr>
          <w:b/>
          <w:szCs w:val="24"/>
        </w:rPr>
      </w:pPr>
    </w:p>
    <w:p w:rsidR="00FD22D4" w:rsidRDefault="00FD22D4" w:rsidP="00FD22D4">
      <w:pPr>
        <w:pStyle w:val="a2"/>
        <w:jc w:val="both"/>
        <w:rPr>
          <w:b/>
          <w:szCs w:val="24"/>
        </w:rPr>
      </w:pPr>
    </w:p>
    <w:p w:rsidR="00FD22D4" w:rsidRDefault="00FD22D4" w:rsidP="00FD22D4">
      <w:pPr>
        <w:pStyle w:val="a2"/>
        <w:jc w:val="both"/>
        <w:rPr>
          <w:b/>
          <w:szCs w:val="24"/>
          <w:lang w:val="sr-Cyrl-CS"/>
        </w:rPr>
      </w:pPr>
    </w:p>
    <w:p w:rsidR="00FD22D4" w:rsidRPr="00960FEC" w:rsidRDefault="00FD22D4" w:rsidP="00FD22D4">
      <w:pPr>
        <w:pStyle w:val="a2"/>
        <w:jc w:val="both"/>
        <w:rPr>
          <w:b/>
          <w:szCs w:val="24"/>
          <w:lang w:val="sr-Cyrl-CS"/>
        </w:rPr>
      </w:pPr>
    </w:p>
    <w:p w:rsidR="00FD22D4" w:rsidRDefault="00FD22D4" w:rsidP="00FD22D4">
      <w:pPr>
        <w:pStyle w:val="a2"/>
        <w:jc w:val="both"/>
        <w:rPr>
          <w:b/>
          <w:szCs w:val="24"/>
        </w:rPr>
      </w:pPr>
    </w:p>
    <w:p w:rsidR="00FD22D4" w:rsidRDefault="00FD22D4" w:rsidP="00FD22D4">
      <w:pPr>
        <w:pStyle w:val="a2"/>
        <w:jc w:val="both"/>
        <w:rPr>
          <w:b/>
          <w:szCs w:val="24"/>
          <w:lang w:val="sr-Cyrl-CS"/>
        </w:rPr>
      </w:pPr>
      <w:r>
        <w:rPr>
          <w:b/>
          <w:szCs w:val="24"/>
        </w:rPr>
        <w:t xml:space="preserve">                                                                                              П Р Е Д С Е Д Н И </w:t>
      </w:r>
      <w:r>
        <w:rPr>
          <w:b/>
          <w:szCs w:val="24"/>
          <w:lang w:val="sr-Cyrl-CS"/>
        </w:rPr>
        <w:t>Ц А,</w:t>
      </w:r>
    </w:p>
    <w:p w:rsidR="00FD22D4" w:rsidRDefault="00FD22D4" w:rsidP="00FD22D4">
      <w:pPr>
        <w:pStyle w:val="a2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                                                                                  </w:t>
      </w:r>
      <w:r w:rsidR="00415A3D">
        <w:rPr>
          <w:b/>
          <w:szCs w:val="24"/>
          <w:lang w:val="sr-Cyrl-CS"/>
        </w:rPr>
        <w:t xml:space="preserve">     </w:t>
      </w:r>
      <w:r>
        <w:rPr>
          <w:b/>
          <w:szCs w:val="24"/>
          <w:lang w:val="sr-Cyrl-CS"/>
        </w:rPr>
        <w:t xml:space="preserve">  Данијела Поповић</w:t>
      </w:r>
    </w:p>
    <w:p w:rsidR="00FD22D4" w:rsidRDefault="00FD22D4" w:rsidP="00FD22D4">
      <w:pPr>
        <w:jc w:val="right"/>
        <w:rPr>
          <w:b/>
          <w:szCs w:val="24"/>
          <w:lang w:val="sr-Cyrl-CS"/>
        </w:rPr>
      </w:pPr>
    </w:p>
    <w:p w:rsidR="001D0E2D" w:rsidRDefault="001D0E2D"/>
    <w:sectPr w:rsidR="001D0E2D" w:rsidSect="001D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D22D4"/>
    <w:rsid w:val="00082A09"/>
    <w:rsid w:val="00162CAB"/>
    <w:rsid w:val="001D0E2D"/>
    <w:rsid w:val="003A1EF0"/>
    <w:rsid w:val="00415A3D"/>
    <w:rsid w:val="00743AB1"/>
    <w:rsid w:val="00755FA8"/>
    <w:rsid w:val="00AC3A88"/>
    <w:rsid w:val="00C346DE"/>
    <w:rsid w:val="00D4619F"/>
    <w:rsid w:val="00FD1847"/>
    <w:rsid w:val="00FD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2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  <w:style w:type="paragraph" w:styleId="a3">
    <w:name w:val="List Paragraph"/>
    <w:basedOn w:val="Normal"/>
    <w:uiPriority w:val="34"/>
    <w:qFormat/>
    <w:rsid w:val="00FD2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OpstVece</dc:creator>
  <cp:keywords/>
  <dc:description/>
  <cp:lastModifiedBy>User</cp:lastModifiedBy>
  <cp:revision>4</cp:revision>
  <dcterms:created xsi:type="dcterms:W3CDTF">2015-12-28T07:34:00Z</dcterms:created>
  <dcterms:modified xsi:type="dcterms:W3CDTF">2015-12-28T10:46:00Z</dcterms:modified>
</cp:coreProperties>
</file>